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DB14D" w14:textId="7D90E339" w:rsidR="00876EC6" w:rsidRPr="004A6475" w:rsidRDefault="00876EC6" w:rsidP="00876EC6">
      <w:pPr>
        <w:rPr>
          <w:rFonts w:eastAsia="Calibri" w:cstheme="minorHAnsi"/>
          <w:b/>
          <w:bCs/>
          <w:iCs/>
          <w:sz w:val="24"/>
          <w:szCs w:val="24"/>
        </w:rPr>
      </w:pPr>
      <w:r w:rsidRPr="004A6475">
        <w:rPr>
          <w:rFonts w:eastAsia="Calibri" w:cstheme="minorHAnsi"/>
          <w:b/>
          <w:bCs/>
          <w:iCs/>
          <w:sz w:val="24"/>
          <w:szCs w:val="24"/>
        </w:rPr>
        <w:t>Pressemitteilung 2022 – 0</w:t>
      </w:r>
      <w:r w:rsidR="00C66D09">
        <w:rPr>
          <w:rFonts w:eastAsia="Calibri" w:cstheme="minorHAnsi"/>
          <w:b/>
          <w:bCs/>
          <w:iCs/>
          <w:sz w:val="24"/>
          <w:szCs w:val="24"/>
        </w:rPr>
        <w:t>2</w:t>
      </w:r>
    </w:p>
    <w:p w14:paraId="1FD7BAC8" w14:textId="77777777" w:rsidR="00876EC6" w:rsidRPr="00876EC6" w:rsidRDefault="00876EC6" w:rsidP="00876EC6">
      <w:pPr>
        <w:rPr>
          <w:rFonts w:eastAsia="Calibri" w:cstheme="minorHAnsi"/>
          <w:iCs/>
          <w:sz w:val="24"/>
          <w:szCs w:val="24"/>
        </w:rPr>
      </w:pPr>
    </w:p>
    <w:p w14:paraId="64A13D3C" w14:textId="77777777" w:rsidR="00C66D09" w:rsidRPr="00C66D09" w:rsidRDefault="00C66D09" w:rsidP="00C66D09">
      <w:pPr>
        <w:rPr>
          <w:rFonts w:eastAsia="Calibri" w:cstheme="minorHAnsi"/>
          <w:b/>
          <w:bCs/>
          <w:iCs/>
          <w:sz w:val="28"/>
          <w:szCs w:val="28"/>
        </w:rPr>
      </w:pPr>
      <w:r w:rsidRPr="00C66D09">
        <w:rPr>
          <w:rFonts w:eastAsia="Calibri" w:cstheme="minorHAnsi"/>
          <w:b/>
          <w:bCs/>
          <w:iCs/>
          <w:sz w:val="28"/>
          <w:szCs w:val="28"/>
        </w:rPr>
        <w:t>STORZ erneut in der Spitzengruppe mittelständischer Arbeitgeber</w:t>
      </w:r>
    </w:p>
    <w:p w14:paraId="18B71D90" w14:textId="77777777" w:rsidR="00C66D09" w:rsidRPr="00C66D09" w:rsidRDefault="00C66D09" w:rsidP="00C66D09">
      <w:pPr>
        <w:rPr>
          <w:rFonts w:eastAsia="Calibri" w:cstheme="minorHAnsi"/>
          <w:b/>
          <w:bCs/>
          <w:iCs/>
          <w:sz w:val="28"/>
          <w:szCs w:val="28"/>
        </w:rPr>
      </w:pPr>
      <w:proofErr w:type="spellStart"/>
      <w:r w:rsidRPr="00C66D09">
        <w:rPr>
          <w:rFonts w:eastAsia="Calibri" w:cstheme="minorHAnsi"/>
          <w:b/>
          <w:bCs/>
          <w:iCs/>
          <w:sz w:val="28"/>
          <w:szCs w:val="28"/>
        </w:rPr>
        <w:t>Tuttlinger</w:t>
      </w:r>
      <w:proofErr w:type="spellEnd"/>
      <w:r w:rsidRPr="00C66D09">
        <w:rPr>
          <w:rFonts w:eastAsia="Calibri" w:cstheme="minorHAnsi"/>
          <w:b/>
          <w:bCs/>
          <w:iCs/>
          <w:sz w:val="28"/>
          <w:szCs w:val="28"/>
        </w:rPr>
        <w:t xml:space="preserve"> Familienunternehmen wieder mit TOP-JOB-Award ausgezeichnet</w:t>
      </w:r>
    </w:p>
    <w:p w14:paraId="43F5CCF8" w14:textId="77777777" w:rsidR="00C66D09" w:rsidRPr="00C66D09" w:rsidRDefault="00C66D09" w:rsidP="00C66D09">
      <w:pPr>
        <w:rPr>
          <w:rFonts w:eastAsia="Calibri" w:cstheme="minorHAnsi"/>
          <w:b/>
          <w:bCs/>
          <w:iCs/>
          <w:sz w:val="28"/>
          <w:szCs w:val="28"/>
        </w:rPr>
      </w:pPr>
    </w:p>
    <w:p w14:paraId="47C50DA6" w14:textId="36DCCA4D" w:rsidR="00C66D09" w:rsidRPr="00C66D09" w:rsidRDefault="006638BB" w:rsidP="00C66D09">
      <w:pPr>
        <w:jc w:val="both"/>
        <w:rPr>
          <w:rFonts w:eastAsia="Calibri" w:cstheme="minorHAnsi"/>
          <w:iCs/>
          <w:sz w:val="28"/>
          <w:szCs w:val="28"/>
        </w:rPr>
      </w:pPr>
      <w:r>
        <w:rPr>
          <w:rFonts w:eastAsia="Calibri" w:cstheme="minorHAnsi"/>
          <w:iCs/>
          <w:sz w:val="28"/>
          <w:szCs w:val="28"/>
        </w:rPr>
        <w:t xml:space="preserve">Tuttlingen, 18.03.2022 - </w:t>
      </w:r>
      <w:r w:rsidR="00C66D09" w:rsidRPr="00C66D09">
        <w:rPr>
          <w:rFonts w:eastAsia="Calibri" w:cstheme="minorHAnsi"/>
          <w:iCs/>
          <w:sz w:val="28"/>
          <w:szCs w:val="28"/>
        </w:rPr>
        <w:t xml:space="preserve">STORZ hat es erneut in die Spitzengruppe mittelständischer Arbeitgeber in Deutschland geschafft. Das </w:t>
      </w:r>
      <w:proofErr w:type="spellStart"/>
      <w:r w:rsidR="00C66D09" w:rsidRPr="00C66D09">
        <w:rPr>
          <w:rFonts w:eastAsia="Calibri" w:cstheme="minorHAnsi"/>
          <w:iCs/>
          <w:sz w:val="28"/>
          <w:szCs w:val="28"/>
        </w:rPr>
        <w:t>Tuttlinger</w:t>
      </w:r>
      <w:proofErr w:type="spellEnd"/>
      <w:r w:rsidR="00C66D09" w:rsidRPr="00C66D09">
        <w:rPr>
          <w:rFonts w:eastAsia="Calibri" w:cstheme="minorHAnsi"/>
          <w:iCs/>
          <w:sz w:val="28"/>
          <w:szCs w:val="28"/>
        </w:rPr>
        <w:t xml:space="preserve"> Familienunternehmen mit seinen Geschäftsbereichen STORZ VERKEHRSWEGEBAU und STORZ BAUSTOFFE sowie der </w:t>
      </w:r>
      <w:proofErr w:type="spellStart"/>
      <w:r w:rsidR="00C66D09" w:rsidRPr="00C66D09">
        <w:rPr>
          <w:rFonts w:eastAsia="Calibri" w:cstheme="minorHAnsi"/>
          <w:iCs/>
          <w:sz w:val="28"/>
          <w:szCs w:val="28"/>
        </w:rPr>
        <w:t>Schöppler</w:t>
      </w:r>
      <w:proofErr w:type="spellEnd"/>
      <w:r w:rsidR="00C66D09" w:rsidRPr="00C66D09">
        <w:rPr>
          <w:rFonts w:eastAsia="Calibri" w:cstheme="minorHAnsi"/>
          <w:iCs/>
          <w:sz w:val="28"/>
          <w:szCs w:val="28"/>
        </w:rPr>
        <w:t xml:space="preserve"> GmbH wurde nun zum zweiten Mal mit dem TOP-JOB-Award ausgezeichnet. </w:t>
      </w:r>
      <w:r w:rsidR="007C370E">
        <w:rPr>
          <w:rFonts w:eastAsia="Calibri" w:cstheme="minorHAnsi"/>
          <w:iCs/>
          <w:sz w:val="28"/>
          <w:szCs w:val="28"/>
        </w:rPr>
        <w:t xml:space="preserve">Basis für die Auszeichnung ist ein von der Universität St. Gallen entwickeltes wissenschaftliches Auswertungsverfahren. </w:t>
      </w:r>
      <w:r w:rsidR="00C66D09" w:rsidRPr="00C66D09">
        <w:rPr>
          <w:rFonts w:eastAsia="Calibri" w:cstheme="minorHAnsi"/>
          <w:iCs/>
          <w:sz w:val="28"/>
          <w:szCs w:val="28"/>
        </w:rPr>
        <w:t xml:space="preserve"> </w:t>
      </w:r>
      <w:r w:rsidR="007C370E">
        <w:rPr>
          <w:rFonts w:eastAsia="Calibri" w:cstheme="minorHAnsi"/>
          <w:iCs/>
          <w:sz w:val="28"/>
          <w:szCs w:val="28"/>
        </w:rPr>
        <w:t>Mittels einer anonymen</w:t>
      </w:r>
      <w:r w:rsidR="00C66D09" w:rsidRPr="00C66D09">
        <w:rPr>
          <w:rFonts w:eastAsia="Calibri" w:cstheme="minorHAnsi"/>
          <w:iCs/>
          <w:sz w:val="28"/>
          <w:szCs w:val="28"/>
        </w:rPr>
        <w:t xml:space="preserve"> Umfrage unter den 800 Mitarbeiterinnen und Mitarbeitern</w:t>
      </w:r>
      <w:r w:rsidR="007C370E">
        <w:rPr>
          <w:rFonts w:eastAsia="Calibri" w:cstheme="minorHAnsi"/>
          <w:iCs/>
          <w:sz w:val="28"/>
          <w:szCs w:val="28"/>
        </w:rPr>
        <w:t xml:space="preserve"> wurden </w:t>
      </w:r>
      <w:r w:rsidR="00C66D09" w:rsidRPr="00C66D09">
        <w:rPr>
          <w:rFonts w:eastAsia="Calibri" w:cstheme="minorHAnsi"/>
          <w:iCs/>
          <w:sz w:val="28"/>
          <w:szCs w:val="28"/>
        </w:rPr>
        <w:t>unter</w:t>
      </w:r>
      <w:r w:rsidR="00E905FB">
        <w:rPr>
          <w:rFonts w:eastAsia="Calibri" w:cstheme="minorHAnsi"/>
          <w:iCs/>
          <w:sz w:val="28"/>
          <w:szCs w:val="28"/>
        </w:rPr>
        <w:t>-</w:t>
      </w:r>
      <w:proofErr w:type="spellStart"/>
      <w:r w:rsidR="00C66D09" w:rsidRPr="00C66D09">
        <w:rPr>
          <w:rFonts w:eastAsia="Calibri" w:cstheme="minorHAnsi"/>
          <w:iCs/>
          <w:sz w:val="28"/>
          <w:szCs w:val="28"/>
        </w:rPr>
        <w:t>nehmensrelevante</w:t>
      </w:r>
      <w:proofErr w:type="spellEnd"/>
      <w:r w:rsidR="00C66D09" w:rsidRPr="00C66D09">
        <w:rPr>
          <w:rFonts w:eastAsia="Calibri" w:cstheme="minorHAnsi"/>
          <w:iCs/>
          <w:sz w:val="28"/>
          <w:szCs w:val="28"/>
        </w:rPr>
        <w:t xml:space="preserve"> Aspekte wie Mitarbeiterzufriedenheit, Mitarbeiter</w:t>
      </w:r>
      <w:r w:rsidR="00E905FB">
        <w:rPr>
          <w:rFonts w:eastAsia="Calibri" w:cstheme="minorHAnsi"/>
          <w:iCs/>
          <w:sz w:val="28"/>
          <w:szCs w:val="28"/>
        </w:rPr>
        <w:t>-</w:t>
      </w:r>
      <w:r w:rsidR="00C66D09" w:rsidRPr="00C66D09">
        <w:rPr>
          <w:rFonts w:eastAsia="Calibri" w:cstheme="minorHAnsi"/>
          <w:iCs/>
          <w:sz w:val="28"/>
          <w:szCs w:val="28"/>
        </w:rPr>
        <w:t>entwicklung, Familienorientierung, Führung, Motivation und Dynamik sowie Kultur und Kommunikation analysier</w:t>
      </w:r>
      <w:r w:rsidR="007C370E">
        <w:rPr>
          <w:rFonts w:eastAsia="Calibri" w:cstheme="minorHAnsi"/>
          <w:iCs/>
          <w:sz w:val="28"/>
          <w:szCs w:val="28"/>
        </w:rPr>
        <w:t>t</w:t>
      </w:r>
      <w:r w:rsidR="00C66D09" w:rsidRPr="00C66D09">
        <w:rPr>
          <w:rFonts w:eastAsia="Calibri" w:cstheme="minorHAnsi"/>
          <w:iCs/>
          <w:sz w:val="28"/>
          <w:szCs w:val="28"/>
        </w:rPr>
        <w:t xml:space="preserve"> und bewerte</w:t>
      </w:r>
      <w:r w:rsidR="007C370E">
        <w:rPr>
          <w:rFonts w:eastAsia="Calibri" w:cstheme="minorHAnsi"/>
          <w:iCs/>
          <w:sz w:val="28"/>
          <w:szCs w:val="28"/>
        </w:rPr>
        <w:t>t</w:t>
      </w:r>
      <w:r w:rsidR="00C66D09" w:rsidRPr="00C66D09">
        <w:rPr>
          <w:rFonts w:eastAsia="Calibri" w:cstheme="minorHAnsi"/>
          <w:iCs/>
          <w:sz w:val="28"/>
          <w:szCs w:val="28"/>
        </w:rPr>
        <w:t>.</w:t>
      </w:r>
    </w:p>
    <w:p w14:paraId="6DA9850D" w14:textId="1D76872F" w:rsidR="00C66D09" w:rsidRPr="00C66D09" w:rsidRDefault="00C66D09" w:rsidP="00C66D09">
      <w:pPr>
        <w:jc w:val="both"/>
        <w:rPr>
          <w:rFonts w:eastAsia="Calibri" w:cstheme="minorHAnsi"/>
          <w:iCs/>
          <w:sz w:val="28"/>
          <w:szCs w:val="28"/>
        </w:rPr>
      </w:pPr>
      <w:r w:rsidRPr="00C66D09">
        <w:rPr>
          <w:rFonts w:eastAsia="Calibri" w:cstheme="minorHAnsi"/>
          <w:iCs/>
          <w:sz w:val="28"/>
          <w:szCs w:val="28"/>
        </w:rPr>
        <w:t xml:space="preserve">„Wir haben es nun zum zweiten Mal geschafft, diese Auszeichnung </w:t>
      </w:r>
      <w:r w:rsidR="004F7B0F">
        <w:rPr>
          <w:rFonts w:eastAsia="Calibri" w:cstheme="minorHAnsi"/>
          <w:iCs/>
          <w:sz w:val="28"/>
          <w:szCs w:val="28"/>
        </w:rPr>
        <w:t xml:space="preserve">mit einem sehr guten Ergebnis </w:t>
      </w:r>
      <w:r w:rsidRPr="00C66D09">
        <w:rPr>
          <w:rFonts w:eastAsia="Calibri" w:cstheme="minorHAnsi"/>
          <w:iCs/>
          <w:sz w:val="28"/>
          <w:szCs w:val="28"/>
        </w:rPr>
        <w:t>zu er</w:t>
      </w:r>
      <w:r w:rsidR="004E1525">
        <w:rPr>
          <w:rFonts w:eastAsia="Calibri" w:cstheme="minorHAnsi"/>
          <w:iCs/>
          <w:sz w:val="28"/>
          <w:szCs w:val="28"/>
        </w:rPr>
        <w:t>h</w:t>
      </w:r>
      <w:r w:rsidRPr="00C66D09">
        <w:rPr>
          <w:rFonts w:eastAsia="Calibri" w:cstheme="minorHAnsi"/>
          <w:iCs/>
          <w:sz w:val="28"/>
          <w:szCs w:val="28"/>
        </w:rPr>
        <w:t>alten“, sagt Georg Graf Kesselstatt, Geschäftsführen</w:t>
      </w:r>
      <w:r w:rsidR="004F7B0F">
        <w:rPr>
          <w:rFonts w:eastAsia="Calibri" w:cstheme="minorHAnsi"/>
          <w:iCs/>
          <w:sz w:val="28"/>
          <w:szCs w:val="28"/>
        </w:rPr>
        <w:t>-</w:t>
      </w:r>
      <w:r w:rsidRPr="00C66D09">
        <w:rPr>
          <w:rFonts w:eastAsia="Calibri" w:cstheme="minorHAnsi"/>
          <w:iCs/>
          <w:sz w:val="28"/>
          <w:szCs w:val="28"/>
        </w:rPr>
        <w:t xml:space="preserve">der Gesellschafter des Unternehmens. „Dies ist außerordentlich erfreulich, denn man muss sie sich verdienen.“ Die der Auszeichnung mit dem TOP-JOB-Award im Jahre 2019 vorausgegangene Analyse habe man ausgewertet und daraus resultierende Vorschläge auf das Unternehmen adaptiert und umgesetzt. </w:t>
      </w:r>
      <w:r w:rsidR="00C37D0E">
        <w:rPr>
          <w:rFonts w:eastAsia="Calibri" w:cstheme="minorHAnsi"/>
          <w:iCs/>
          <w:sz w:val="28"/>
          <w:szCs w:val="28"/>
        </w:rPr>
        <w:t>Graf Kesselstatt: „</w:t>
      </w:r>
      <w:r w:rsidRPr="00C66D09">
        <w:rPr>
          <w:rFonts w:eastAsia="Calibri" w:cstheme="minorHAnsi"/>
          <w:iCs/>
          <w:sz w:val="28"/>
          <w:szCs w:val="28"/>
        </w:rPr>
        <w:t>TOP JOB verstehen wir als Optimierungsprozess</w:t>
      </w:r>
      <w:r w:rsidR="004F7B0F">
        <w:rPr>
          <w:rFonts w:eastAsia="Calibri" w:cstheme="minorHAnsi"/>
          <w:iCs/>
          <w:sz w:val="28"/>
          <w:szCs w:val="28"/>
        </w:rPr>
        <w:t xml:space="preserve"> unter Einbezug der Belegschaft</w:t>
      </w:r>
      <w:r w:rsidRPr="00C66D09">
        <w:rPr>
          <w:rFonts w:eastAsia="Calibri" w:cstheme="minorHAnsi"/>
          <w:iCs/>
          <w:sz w:val="28"/>
          <w:szCs w:val="28"/>
        </w:rPr>
        <w:t>. Damit ist STORZ auf die Zukunft sehr gut vorbereitet.“</w:t>
      </w:r>
    </w:p>
    <w:p w14:paraId="1F3A21DF" w14:textId="1C5F2D99" w:rsidR="00C66D09" w:rsidRPr="00C66D09" w:rsidRDefault="00C66D09" w:rsidP="00C66D09">
      <w:pPr>
        <w:jc w:val="both"/>
        <w:rPr>
          <w:rFonts w:eastAsia="Calibri" w:cstheme="minorHAnsi"/>
          <w:iCs/>
          <w:sz w:val="28"/>
          <w:szCs w:val="28"/>
        </w:rPr>
      </w:pPr>
      <w:r w:rsidRPr="00C66D09">
        <w:rPr>
          <w:rFonts w:eastAsia="Calibri" w:cstheme="minorHAnsi"/>
          <w:iCs/>
          <w:sz w:val="28"/>
          <w:szCs w:val="28"/>
        </w:rPr>
        <w:t>Die Zahl der Ausbildungsberufe, die STORZ jungen Menschen anbietet, ist auf zwölf gestiegen. Sie reichen von den „Klassikern“ wie Straßenbauer und Baugeräteführer bis zur Fachkraft für Straßen- und Verkehrstechnik und zum Bauingenieur Plus, vom Baustoffprüfer und Mechatroniker für Land- und Baumaschinen oder für KFZ über den Industrie- und den Informatikkaufmann bis hin zum Garten- und Landschaftsbauer. Graf Kesselstatt: „STORZ bietet Perspektiven für Absolventinnen und Absolventen aller Schulformen. Das Unternehmen gibt u.a. die Möglichkeit, in einem dualen Studiengang sowohl einen praktischen Beruf als auch eine akademische Ausbildung zu kombinieren. Partnerschaften mit Schulen und Hochschulen sorgen für Information und Kontakte mit jungen Menschen.“</w:t>
      </w:r>
    </w:p>
    <w:p w14:paraId="7C55AD6E" w14:textId="77777777" w:rsidR="004A4486" w:rsidRDefault="004A4486" w:rsidP="00C66D09">
      <w:pPr>
        <w:jc w:val="both"/>
        <w:rPr>
          <w:rFonts w:eastAsia="Calibri" w:cstheme="minorHAnsi"/>
          <w:iCs/>
          <w:sz w:val="28"/>
          <w:szCs w:val="28"/>
        </w:rPr>
      </w:pPr>
    </w:p>
    <w:p w14:paraId="25DE8957" w14:textId="1529B6C7" w:rsidR="0012166F" w:rsidRDefault="00C66D09" w:rsidP="00C66D09">
      <w:pPr>
        <w:jc w:val="both"/>
        <w:rPr>
          <w:rFonts w:eastAsia="Calibri" w:cstheme="minorHAnsi"/>
          <w:iCs/>
          <w:sz w:val="28"/>
          <w:szCs w:val="28"/>
        </w:rPr>
      </w:pPr>
      <w:r w:rsidRPr="00C66D09">
        <w:rPr>
          <w:rFonts w:eastAsia="Calibri" w:cstheme="minorHAnsi"/>
          <w:iCs/>
          <w:sz w:val="28"/>
          <w:szCs w:val="28"/>
        </w:rPr>
        <w:t>Überhaupt lege man großen Wert auf die Fort- und Weiterbildung der Mitarbeiter. „Wir haben unsere diesbezüglichen Angebote in der STORZ-Akademie zusammengefasst“, erläutert Graf Kesselstatt. „Die Akademie bildet die Plattform für die jährlichen Tagungen unserer Poliere, Ingenieure und Jungbauleiter. Auch der Nachwuchstag für die Gesellen wird von ihr betreut. Sie bietet aber auch umfangreiche Weiterbildungen an, von der Führungskräfteentwicklung übers Zeitmanagement-Seminar bis zum Drohnen-Flug-Kurs für Vermesser. Wir orientieren uns dabei an den Berufszielen und an den persönlichen Stärken eines jeden Einzelnen.“</w:t>
      </w:r>
      <w:r w:rsidR="0012166F">
        <w:rPr>
          <w:rFonts w:eastAsia="Calibri" w:cstheme="minorHAnsi"/>
          <w:iCs/>
          <w:sz w:val="28"/>
          <w:szCs w:val="28"/>
        </w:rPr>
        <w:t xml:space="preserve"> </w:t>
      </w:r>
      <w:r w:rsidRPr="00C66D09">
        <w:rPr>
          <w:rFonts w:eastAsia="Calibri" w:cstheme="minorHAnsi"/>
          <w:iCs/>
          <w:sz w:val="28"/>
          <w:szCs w:val="28"/>
        </w:rPr>
        <w:t xml:space="preserve">Die jeweils individuelle berufliche Situation und Entwicklung werde in den jährlichen Mitarbeitergesprächen thematisiert. </w:t>
      </w:r>
    </w:p>
    <w:p w14:paraId="628EADFC" w14:textId="757C61CD" w:rsidR="00C66D09" w:rsidRPr="00C66D09" w:rsidRDefault="0012166F" w:rsidP="00C66D09">
      <w:pPr>
        <w:jc w:val="both"/>
        <w:rPr>
          <w:rFonts w:eastAsia="Calibri" w:cstheme="minorHAnsi"/>
          <w:iCs/>
          <w:sz w:val="28"/>
          <w:szCs w:val="28"/>
        </w:rPr>
      </w:pPr>
      <w:r>
        <w:rPr>
          <w:rFonts w:eastAsia="Calibri" w:cstheme="minorHAnsi"/>
          <w:iCs/>
          <w:sz w:val="28"/>
          <w:szCs w:val="28"/>
        </w:rPr>
        <w:t>Als Familienunternehmen legt Storz Wert auf seine Attraktivität als Arbeitgeber durch zahlreiche freiwillige Leistungen wie etwa</w:t>
      </w:r>
      <w:r w:rsidR="001918FD">
        <w:rPr>
          <w:rFonts w:eastAsia="Calibri" w:cstheme="minorHAnsi"/>
          <w:iCs/>
          <w:sz w:val="28"/>
          <w:szCs w:val="28"/>
        </w:rPr>
        <w:t xml:space="preserve"> </w:t>
      </w:r>
      <w:r>
        <w:rPr>
          <w:rFonts w:eastAsia="Calibri" w:cstheme="minorHAnsi"/>
          <w:iCs/>
          <w:sz w:val="28"/>
          <w:szCs w:val="28"/>
        </w:rPr>
        <w:t>e</w:t>
      </w:r>
      <w:r w:rsidR="00C66D09" w:rsidRPr="00C66D09">
        <w:rPr>
          <w:rFonts w:eastAsia="Calibri" w:cstheme="minorHAnsi"/>
          <w:iCs/>
          <w:sz w:val="28"/>
          <w:szCs w:val="28"/>
        </w:rPr>
        <w:t>in firmeninternes Vorsorgepaket,</w:t>
      </w:r>
      <w:r>
        <w:rPr>
          <w:rFonts w:eastAsia="Calibri" w:cstheme="minorHAnsi"/>
          <w:iCs/>
          <w:sz w:val="28"/>
          <w:szCs w:val="28"/>
        </w:rPr>
        <w:t xml:space="preserve"> </w:t>
      </w:r>
      <w:r w:rsidR="00C66D09" w:rsidRPr="00C66D09">
        <w:rPr>
          <w:rFonts w:eastAsia="Calibri" w:cstheme="minorHAnsi"/>
          <w:iCs/>
          <w:sz w:val="28"/>
          <w:szCs w:val="28"/>
        </w:rPr>
        <w:t>eine private Unfallversicherung</w:t>
      </w:r>
      <w:r>
        <w:rPr>
          <w:rFonts w:eastAsia="Calibri" w:cstheme="minorHAnsi"/>
          <w:iCs/>
          <w:sz w:val="28"/>
          <w:szCs w:val="28"/>
        </w:rPr>
        <w:t>,</w:t>
      </w:r>
      <w:r w:rsidR="001918FD">
        <w:rPr>
          <w:rFonts w:eastAsia="Calibri" w:cstheme="minorHAnsi"/>
          <w:iCs/>
          <w:sz w:val="28"/>
          <w:szCs w:val="28"/>
        </w:rPr>
        <w:t xml:space="preserve"> </w:t>
      </w:r>
      <w:r w:rsidR="00C66D09" w:rsidRPr="00C66D09">
        <w:rPr>
          <w:rFonts w:eastAsia="Calibri" w:cstheme="minorHAnsi"/>
          <w:iCs/>
          <w:sz w:val="28"/>
          <w:szCs w:val="28"/>
        </w:rPr>
        <w:t>eine betriebliche Alters</w:t>
      </w:r>
      <w:r>
        <w:rPr>
          <w:rFonts w:eastAsia="Calibri" w:cstheme="minorHAnsi"/>
          <w:iCs/>
          <w:sz w:val="28"/>
          <w:szCs w:val="28"/>
        </w:rPr>
        <w:t>-</w:t>
      </w:r>
      <w:r w:rsidR="00C66D09" w:rsidRPr="00C66D09">
        <w:rPr>
          <w:rFonts w:eastAsia="Calibri" w:cstheme="minorHAnsi"/>
          <w:iCs/>
          <w:sz w:val="28"/>
          <w:szCs w:val="28"/>
        </w:rPr>
        <w:t>vorsorge oder ein</w:t>
      </w:r>
      <w:r w:rsidR="001918FD">
        <w:rPr>
          <w:rFonts w:eastAsia="Calibri" w:cstheme="minorHAnsi"/>
          <w:iCs/>
          <w:sz w:val="28"/>
          <w:szCs w:val="28"/>
        </w:rPr>
        <w:t>en</w:t>
      </w:r>
      <w:r w:rsidR="00C66D09" w:rsidRPr="00C66D09">
        <w:rPr>
          <w:rFonts w:eastAsia="Calibri" w:cstheme="minorHAnsi"/>
          <w:iCs/>
          <w:sz w:val="28"/>
          <w:szCs w:val="28"/>
        </w:rPr>
        <w:t xml:space="preserve"> Zuschuss zum Fitness-Studio</w:t>
      </w:r>
      <w:r>
        <w:rPr>
          <w:rFonts w:eastAsia="Calibri" w:cstheme="minorHAnsi"/>
          <w:iCs/>
          <w:sz w:val="28"/>
          <w:szCs w:val="28"/>
        </w:rPr>
        <w:t xml:space="preserve">. </w:t>
      </w:r>
    </w:p>
    <w:p w14:paraId="16B5811A" w14:textId="74D84573" w:rsidR="00C66D09" w:rsidRPr="00C66D09" w:rsidRDefault="00C66D09" w:rsidP="00C66D09">
      <w:pPr>
        <w:jc w:val="both"/>
        <w:rPr>
          <w:rFonts w:eastAsia="Calibri" w:cstheme="minorHAnsi"/>
          <w:iCs/>
          <w:sz w:val="28"/>
          <w:szCs w:val="28"/>
        </w:rPr>
      </w:pPr>
      <w:r w:rsidRPr="00C66D09">
        <w:rPr>
          <w:rFonts w:eastAsia="Calibri" w:cstheme="minorHAnsi"/>
          <w:iCs/>
          <w:sz w:val="28"/>
          <w:szCs w:val="28"/>
        </w:rPr>
        <w:t>Vertrauensvolle, partnerschaftliche und langfristige Bindungen sind dem in dritter Generation inhabergeführten Unternehmen besonders wichtig. „Die Arbeitsplätze bei S</w:t>
      </w:r>
      <w:r w:rsidR="005C39BA">
        <w:rPr>
          <w:rFonts w:eastAsia="Calibri" w:cstheme="minorHAnsi"/>
          <w:iCs/>
          <w:sz w:val="28"/>
          <w:szCs w:val="28"/>
        </w:rPr>
        <w:t>TORZ</w:t>
      </w:r>
      <w:r w:rsidRPr="00C66D09">
        <w:rPr>
          <w:rFonts w:eastAsia="Calibri" w:cstheme="minorHAnsi"/>
          <w:iCs/>
          <w:sz w:val="28"/>
          <w:szCs w:val="28"/>
        </w:rPr>
        <w:t xml:space="preserve"> sind sicher und attraktiv“, sagt Graf Kesselstatt. „Wir realisieren Bauprojekte der unterschiedlichsten Arten und Größen – von der kommunalen Erschließung von Baugebieten bis zu Autobahnanschlüssen und Tunnelanlagen. Deshalb legen wir größten Wert auf moderne Anlagen und Maschinen sowie auf neuestes Gerät. Digitalisierung im Verkehrswegebau, im Tief- und </w:t>
      </w:r>
      <w:proofErr w:type="spellStart"/>
      <w:r w:rsidRPr="00C66D09">
        <w:rPr>
          <w:rFonts w:eastAsia="Calibri" w:cstheme="minorHAnsi"/>
          <w:iCs/>
          <w:sz w:val="28"/>
          <w:szCs w:val="28"/>
        </w:rPr>
        <w:t>GaLaBau</w:t>
      </w:r>
      <w:proofErr w:type="spellEnd"/>
      <w:r w:rsidRPr="00C66D09">
        <w:rPr>
          <w:rFonts w:eastAsia="Calibri" w:cstheme="minorHAnsi"/>
          <w:iCs/>
          <w:sz w:val="28"/>
          <w:szCs w:val="28"/>
        </w:rPr>
        <w:t xml:space="preserve"> sowie in der Rohstoffgewinnung wird bei uns gelebt.</w:t>
      </w:r>
    </w:p>
    <w:p w14:paraId="4C269325" w14:textId="7E3EB3DD" w:rsidR="00C66D09" w:rsidRPr="00C66D09" w:rsidRDefault="00C66D09" w:rsidP="00C66D09">
      <w:pPr>
        <w:jc w:val="both"/>
        <w:rPr>
          <w:rFonts w:eastAsia="Calibri" w:cstheme="minorHAnsi"/>
          <w:iCs/>
          <w:sz w:val="28"/>
          <w:szCs w:val="28"/>
        </w:rPr>
      </w:pPr>
      <w:r w:rsidRPr="00C66D09">
        <w:rPr>
          <w:rFonts w:eastAsia="Calibri" w:cstheme="minorHAnsi"/>
          <w:iCs/>
          <w:sz w:val="28"/>
          <w:szCs w:val="28"/>
        </w:rPr>
        <w:t xml:space="preserve">Der erneut errungene TOP-JOB-Award mit seinen Analysen innerhalb des Unternehmens zeige deutlich, dass STORZ auf dem richtigen Weg sei, resümiert </w:t>
      </w:r>
      <w:r w:rsidR="008F3AC8">
        <w:rPr>
          <w:rFonts w:eastAsia="Calibri" w:cstheme="minorHAnsi"/>
          <w:iCs/>
          <w:sz w:val="28"/>
          <w:szCs w:val="28"/>
        </w:rPr>
        <w:t xml:space="preserve">Susanne </w:t>
      </w:r>
      <w:r w:rsidRPr="00C66D09">
        <w:rPr>
          <w:rFonts w:eastAsia="Calibri" w:cstheme="minorHAnsi"/>
          <w:iCs/>
          <w:sz w:val="28"/>
          <w:szCs w:val="28"/>
        </w:rPr>
        <w:t>Gr</w:t>
      </w:r>
      <w:r w:rsidR="0012166F">
        <w:rPr>
          <w:rFonts w:eastAsia="Calibri" w:cstheme="minorHAnsi"/>
          <w:iCs/>
          <w:sz w:val="28"/>
          <w:szCs w:val="28"/>
        </w:rPr>
        <w:t xml:space="preserve">äfin </w:t>
      </w:r>
      <w:r w:rsidRPr="00C66D09">
        <w:rPr>
          <w:rFonts w:eastAsia="Calibri" w:cstheme="minorHAnsi"/>
          <w:iCs/>
          <w:sz w:val="28"/>
          <w:szCs w:val="28"/>
        </w:rPr>
        <w:t>Kesselstatt</w:t>
      </w:r>
      <w:r w:rsidR="00121E74">
        <w:rPr>
          <w:rFonts w:eastAsia="Calibri" w:cstheme="minorHAnsi"/>
          <w:iCs/>
          <w:sz w:val="28"/>
          <w:szCs w:val="28"/>
        </w:rPr>
        <w:t>, Geschäftsführende Gesellschafterin</w:t>
      </w:r>
      <w:r w:rsidRPr="00C66D09">
        <w:rPr>
          <w:rFonts w:eastAsia="Calibri" w:cstheme="minorHAnsi"/>
          <w:iCs/>
          <w:sz w:val="28"/>
          <w:szCs w:val="28"/>
        </w:rPr>
        <w:t>: „</w:t>
      </w:r>
      <w:r w:rsidR="0012166F">
        <w:rPr>
          <w:rFonts w:eastAsia="Calibri" w:cstheme="minorHAnsi"/>
          <w:iCs/>
          <w:sz w:val="28"/>
          <w:szCs w:val="28"/>
        </w:rPr>
        <w:t xml:space="preserve">Unsere </w:t>
      </w:r>
      <w:proofErr w:type="spellStart"/>
      <w:r w:rsidRPr="00C66D09">
        <w:rPr>
          <w:rFonts w:eastAsia="Calibri" w:cstheme="minorHAnsi"/>
          <w:iCs/>
          <w:sz w:val="28"/>
          <w:szCs w:val="28"/>
        </w:rPr>
        <w:t>Storzianerinnen</w:t>
      </w:r>
      <w:proofErr w:type="spellEnd"/>
      <w:r w:rsidRPr="00C66D09">
        <w:rPr>
          <w:rFonts w:eastAsia="Calibri" w:cstheme="minorHAnsi"/>
          <w:iCs/>
          <w:sz w:val="28"/>
          <w:szCs w:val="28"/>
        </w:rPr>
        <w:t xml:space="preserve"> und </w:t>
      </w:r>
      <w:proofErr w:type="spellStart"/>
      <w:r w:rsidRPr="00C66D09">
        <w:rPr>
          <w:rFonts w:eastAsia="Calibri" w:cstheme="minorHAnsi"/>
          <w:iCs/>
          <w:sz w:val="28"/>
          <w:szCs w:val="28"/>
        </w:rPr>
        <w:t>Storzianer</w:t>
      </w:r>
      <w:proofErr w:type="spellEnd"/>
      <w:r w:rsidRPr="00C66D09">
        <w:rPr>
          <w:rFonts w:eastAsia="Calibri" w:cstheme="minorHAnsi"/>
          <w:iCs/>
          <w:sz w:val="28"/>
          <w:szCs w:val="28"/>
        </w:rPr>
        <w:t xml:space="preserve"> identifizieren sich überdurchschnittlich </w:t>
      </w:r>
      <w:r w:rsidR="0012166F">
        <w:rPr>
          <w:rFonts w:eastAsia="Calibri" w:cstheme="minorHAnsi"/>
          <w:iCs/>
          <w:sz w:val="28"/>
          <w:szCs w:val="28"/>
        </w:rPr>
        <w:t xml:space="preserve">hoch </w:t>
      </w:r>
      <w:r w:rsidRPr="00C66D09">
        <w:rPr>
          <w:rFonts w:eastAsia="Calibri" w:cstheme="minorHAnsi"/>
          <w:iCs/>
          <w:sz w:val="28"/>
          <w:szCs w:val="28"/>
        </w:rPr>
        <w:t xml:space="preserve">sowohl mit </w:t>
      </w:r>
      <w:r w:rsidR="0012166F">
        <w:rPr>
          <w:rFonts w:eastAsia="Calibri" w:cstheme="minorHAnsi"/>
          <w:iCs/>
          <w:sz w:val="28"/>
          <w:szCs w:val="28"/>
        </w:rPr>
        <w:t>den</w:t>
      </w:r>
      <w:r w:rsidRPr="00C66D09">
        <w:rPr>
          <w:rFonts w:eastAsia="Calibri" w:cstheme="minorHAnsi"/>
          <w:iCs/>
          <w:sz w:val="28"/>
          <w:szCs w:val="28"/>
        </w:rPr>
        <w:t xml:space="preserve"> Produkten und Dienstleistungen als auch mit </w:t>
      </w:r>
      <w:r w:rsidR="0012166F">
        <w:rPr>
          <w:rFonts w:eastAsia="Calibri" w:cstheme="minorHAnsi"/>
          <w:iCs/>
          <w:sz w:val="28"/>
          <w:szCs w:val="28"/>
        </w:rPr>
        <w:t xml:space="preserve">unserem </w:t>
      </w:r>
      <w:r w:rsidRPr="00C66D09">
        <w:rPr>
          <w:rFonts w:eastAsia="Calibri" w:cstheme="minorHAnsi"/>
          <w:iCs/>
          <w:sz w:val="28"/>
          <w:szCs w:val="28"/>
        </w:rPr>
        <w:t>Unternehmen</w:t>
      </w:r>
      <w:r w:rsidR="00BF3F56">
        <w:rPr>
          <w:rFonts w:eastAsia="Calibri" w:cstheme="minorHAnsi"/>
          <w:iCs/>
          <w:sz w:val="28"/>
          <w:szCs w:val="28"/>
        </w:rPr>
        <w:t>,</w:t>
      </w:r>
      <w:r w:rsidR="0012166F">
        <w:rPr>
          <w:rFonts w:eastAsia="Calibri" w:cstheme="minorHAnsi"/>
          <w:iCs/>
          <w:sz w:val="28"/>
          <w:szCs w:val="28"/>
        </w:rPr>
        <w:t xml:space="preserve"> was sich in einer langen Firmentreue </w:t>
      </w:r>
      <w:r w:rsidR="00121E74">
        <w:rPr>
          <w:rFonts w:eastAsia="Calibri" w:cstheme="minorHAnsi"/>
          <w:iCs/>
          <w:sz w:val="28"/>
          <w:szCs w:val="28"/>
        </w:rPr>
        <w:t xml:space="preserve">und Spitzenleistungen </w:t>
      </w:r>
      <w:r w:rsidR="0012166F">
        <w:rPr>
          <w:rFonts w:eastAsia="Calibri" w:cstheme="minorHAnsi"/>
          <w:iCs/>
          <w:sz w:val="28"/>
          <w:szCs w:val="28"/>
        </w:rPr>
        <w:t xml:space="preserve">widerspiegelt. </w:t>
      </w:r>
      <w:r w:rsidRPr="00C66D09">
        <w:rPr>
          <w:rFonts w:eastAsia="Calibri" w:cstheme="minorHAnsi"/>
          <w:iCs/>
          <w:sz w:val="28"/>
          <w:szCs w:val="28"/>
        </w:rPr>
        <w:t>Dies geht nur mit motivierten und engagierten Mitarbeitern. Und es geht auch nur in einer Unternehmenskultur, die in hohem Maße von Vertrauen, Teamgeist und Stolz geprägt ist.“</w:t>
      </w:r>
    </w:p>
    <w:p w14:paraId="31B78226" w14:textId="77777777" w:rsidR="00C66D09" w:rsidRPr="00C66D09" w:rsidRDefault="00C66D09" w:rsidP="00C66D09">
      <w:pPr>
        <w:jc w:val="both"/>
        <w:rPr>
          <w:rFonts w:eastAsia="Calibri" w:cstheme="minorHAnsi"/>
          <w:iCs/>
          <w:sz w:val="28"/>
          <w:szCs w:val="28"/>
        </w:rPr>
      </w:pPr>
      <w:r w:rsidRPr="00C66D09">
        <w:rPr>
          <w:rFonts w:eastAsia="Calibri" w:cstheme="minorHAnsi"/>
          <w:iCs/>
          <w:sz w:val="28"/>
          <w:szCs w:val="28"/>
        </w:rPr>
        <w:t>Man freue sich darauf, diese Ergebnisse nach corona-bedingter Pause beim traditionellen Sommerfest und bei der Weihnachtsfeier gebührend würdigen zu können.</w:t>
      </w:r>
    </w:p>
    <w:p w14:paraId="727F4806" w14:textId="230B6491" w:rsidR="00876EC6" w:rsidRPr="00876EC6" w:rsidRDefault="00876EC6" w:rsidP="00876EC6">
      <w:pPr>
        <w:rPr>
          <w:rFonts w:eastAsia="Calibri" w:cstheme="minorHAnsi"/>
          <w:iCs/>
          <w:sz w:val="24"/>
          <w:szCs w:val="24"/>
        </w:rPr>
      </w:pPr>
    </w:p>
    <w:p w14:paraId="5DD5C143" w14:textId="77777777" w:rsidR="000B3AB6" w:rsidRDefault="000B3AB6" w:rsidP="00876EC6">
      <w:pPr>
        <w:rPr>
          <w:rFonts w:eastAsia="Calibri" w:cstheme="minorHAnsi"/>
          <w:b/>
          <w:bCs/>
          <w:iCs/>
          <w:sz w:val="24"/>
          <w:szCs w:val="24"/>
        </w:rPr>
      </w:pPr>
      <w:r>
        <w:rPr>
          <w:rFonts w:eastAsia="Calibri" w:cstheme="minorHAnsi"/>
          <w:b/>
          <w:bCs/>
          <w:iCs/>
          <w:sz w:val="24"/>
          <w:szCs w:val="24"/>
        </w:rPr>
        <w:t>Informationen zum Bild:</w:t>
      </w:r>
    </w:p>
    <w:p w14:paraId="53DE8FC3" w14:textId="04DB1B3A" w:rsidR="000B3AB6" w:rsidRDefault="00F12B5B" w:rsidP="00876EC6">
      <w:pPr>
        <w:rPr>
          <w:rFonts w:eastAsia="Calibri" w:cstheme="minorHAnsi"/>
          <w:iCs/>
          <w:sz w:val="24"/>
          <w:szCs w:val="24"/>
        </w:rPr>
      </w:pPr>
      <w:r w:rsidRPr="00F12B5B">
        <w:rPr>
          <w:rFonts w:eastAsia="Calibri" w:cstheme="minorHAnsi"/>
          <w:iCs/>
          <w:sz w:val="24"/>
          <w:szCs w:val="24"/>
        </w:rPr>
        <w:t xml:space="preserve">Große Freude </w:t>
      </w:r>
      <w:r>
        <w:rPr>
          <w:rFonts w:eastAsia="Calibri" w:cstheme="minorHAnsi"/>
          <w:iCs/>
          <w:sz w:val="24"/>
          <w:szCs w:val="24"/>
        </w:rPr>
        <w:t>bei STORZ über die erneute Auszeichnung mit dem TOP-JOB-Award: Susanne Gräfin Kesselstatt und Georg Graf Kesselstatt, bei</w:t>
      </w:r>
      <w:r w:rsidR="00D57805">
        <w:rPr>
          <w:rFonts w:eastAsia="Calibri" w:cstheme="minorHAnsi"/>
          <w:iCs/>
          <w:sz w:val="24"/>
          <w:szCs w:val="24"/>
        </w:rPr>
        <w:t>de</w:t>
      </w:r>
      <w:r>
        <w:rPr>
          <w:rFonts w:eastAsia="Calibri" w:cstheme="minorHAnsi"/>
          <w:iCs/>
          <w:sz w:val="24"/>
          <w:szCs w:val="24"/>
        </w:rPr>
        <w:t xml:space="preserve"> Geschäftsführende Gesellschafter der Unternehmensgruppe.</w:t>
      </w:r>
    </w:p>
    <w:p w14:paraId="30C3B4F5" w14:textId="4816626E" w:rsidR="00F12B5B" w:rsidRPr="00F12B5B" w:rsidRDefault="00F12B5B" w:rsidP="00876EC6">
      <w:pPr>
        <w:rPr>
          <w:rFonts w:eastAsia="Calibri" w:cstheme="minorHAnsi"/>
          <w:iCs/>
          <w:sz w:val="24"/>
          <w:szCs w:val="24"/>
        </w:rPr>
      </w:pPr>
      <w:r>
        <w:rPr>
          <w:rFonts w:eastAsia="Calibri" w:cstheme="minorHAnsi"/>
          <w:iCs/>
          <w:sz w:val="24"/>
          <w:szCs w:val="24"/>
        </w:rPr>
        <w:t>Bild: STORZ</w:t>
      </w:r>
    </w:p>
    <w:p w14:paraId="1255B6EC" w14:textId="77777777" w:rsidR="000B3AB6" w:rsidRDefault="000B3AB6" w:rsidP="00876EC6">
      <w:pPr>
        <w:rPr>
          <w:rFonts w:eastAsia="Calibri" w:cstheme="minorHAnsi"/>
          <w:b/>
          <w:bCs/>
          <w:iCs/>
          <w:sz w:val="24"/>
          <w:szCs w:val="24"/>
        </w:rPr>
      </w:pPr>
    </w:p>
    <w:p w14:paraId="5604E7D7" w14:textId="77777777" w:rsidR="000B3AB6" w:rsidRDefault="000B3AB6" w:rsidP="00876EC6">
      <w:pPr>
        <w:rPr>
          <w:rFonts w:eastAsia="Calibri" w:cstheme="minorHAnsi"/>
          <w:b/>
          <w:bCs/>
          <w:iCs/>
          <w:sz w:val="24"/>
          <w:szCs w:val="24"/>
        </w:rPr>
      </w:pPr>
    </w:p>
    <w:p w14:paraId="17FB1414" w14:textId="4AF938CD" w:rsidR="00876EC6" w:rsidRPr="004A6475" w:rsidRDefault="00876EC6" w:rsidP="00876EC6">
      <w:pPr>
        <w:rPr>
          <w:rFonts w:eastAsia="Calibri" w:cstheme="minorHAnsi"/>
          <w:b/>
          <w:bCs/>
          <w:iCs/>
          <w:sz w:val="24"/>
          <w:szCs w:val="24"/>
        </w:rPr>
      </w:pPr>
      <w:r w:rsidRPr="004A6475">
        <w:rPr>
          <w:rFonts w:eastAsia="Calibri" w:cstheme="minorHAnsi"/>
          <w:b/>
          <w:bCs/>
          <w:iCs/>
          <w:sz w:val="24"/>
          <w:szCs w:val="24"/>
        </w:rPr>
        <w:t>Informationen zum Unternehmen:</w:t>
      </w:r>
    </w:p>
    <w:p w14:paraId="163E0D86" w14:textId="5B4A1DB0" w:rsidR="00876EC6" w:rsidRPr="00876EC6" w:rsidRDefault="00876EC6" w:rsidP="00876EC6">
      <w:pPr>
        <w:rPr>
          <w:rFonts w:eastAsia="Calibri" w:cstheme="minorHAnsi"/>
          <w:iCs/>
          <w:sz w:val="24"/>
          <w:szCs w:val="24"/>
        </w:rPr>
      </w:pPr>
      <w:r w:rsidRPr="00876EC6">
        <w:rPr>
          <w:rFonts w:eastAsia="Calibri" w:cstheme="minorHAnsi"/>
          <w:iCs/>
          <w:sz w:val="24"/>
          <w:szCs w:val="24"/>
        </w:rPr>
        <w:t xml:space="preserve">Die J. Friedrich STORZ Holding gliedert sich in zwei eigenständige Unternehmenssäulen: STORZ VERKEHRSWEGEBAU und STORZ BAUSTOFFE. STORZ VERKEHRSWEGEBAU deckt das gesamte Leistungsspektrum des Verkehrswegebaus ab. STORZ BAUSTOFFE sichert die Versorgung des Baubetriebes mit hochwertigen Baustoffen und beliefert auch externe Kunden. </w:t>
      </w:r>
      <w:r w:rsidR="00596F43">
        <w:rPr>
          <w:rFonts w:eastAsia="Calibri" w:cstheme="minorHAnsi"/>
          <w:iCs/>
          <w:sz w:val="24"/>
          <w:szCs w:val="24"/>
        </w:rPr>
        <w:t>Zur</w:t>
      </w:r>
      <w:r w:rsidRPr="00876EC6">
        <w:rPr>
          <w:rFonts w:eastAsia="Calibri" w:cstheme="minorHAnsi"/>
          <w:iCs/>
          <w:sz w:val="24"/>
          <w:szCs w:val="24"/>
        </w:rPr>
        <w:t xml:space="preserve"> Unternehmensgruppe</w:t>
      </w:r>
      <w:r w:rsidR="00596F43">
        <w:rPr>
          <w:rFonts w:eastAsia="Calibri" w:cstheme="minorHAnsi"/>
          <w:iCs/>
          <w:sz w:val="24"/>
          <w:szCs w:val="24"/>
        </w:rPr>
        <w:t>, die</w:t>
      </w:r>
      <w:r w:rsidRPr="00876EC6">
        <w:rPr>
          <w:rFonts w:eastAsia="Calibri" w:cstheme="minorHAnsi"/>
          <w:iCs/>
          <w:sz w:val="24"/>
          <w:szCs w:val="24"/>
        </w:rPr>
        <w:t xml:space="preserve"> rund 800 Mitarbeiterinnen und Mitarbeiter</w:t>
      </w:r>
      <w:r w:rsidR="00596F43">
        <w:rPr>
          <w:rFonts w:eastAsia="Calibri" w:cstheme="minorHAnsi"/>
          <w:iCs/>
          <w:sz w:val="24"/>
          <w:szCs w:val="24"/>
        </w:rPr>
        <w:t xml:space="preserve"> </w:t>
      </w:r>
      <w:proofErr w:type="gramStart"/>
      <w:r w:rsidR="00596F43">
        <w:rPr>
          <w:rFonts w:eastAsia="Calibri" w:cstheme="minorHAnsi"/>
          <w:iCs/>
          <w:sz w:val="24"/>
          <w:szCs w:val="24"/>
        </w:rPr>
        <w:t xml:space="preserve">zählt, </w:t>
      </w:r>
      <w:r w:rsidR="00596F43" w:rsidRPr="00596F43">
        <w:rPr>
          <w:rFonts w:eastAsia="Calibri" w:cstheme="minorHAnsi"/>
          <w:iCs/>
          <w:sz w:val="24"/>
          <w:szCs w:val="24"/>
        </w:rPr>
        <w:t xml:space="preserve"> </w:t>
      </w:r>
      <w:r w:rsidR="00596F43">
        <w:rPr>
          <w:rFonts w:eastAsia="Calibri" w:cstheme="minorHAnsi"/>
          <w:iCs/>
          <w:sz w:val="24"/>
          <w:szCs w:val="24"/>
        </w:rPr>
        <w:t>gehört</w:t>
      </w:r>
      <w:proofErr w:type="gramEnd"/>
      <w:r w:rsidR="00596F43">
        <w:rPr>
          <w:rFonts w:eastAsia="Calibri" w:cstheme="minorHAnsi"/>
          <w:iCs/>
          <w:sz w:val="24"/>
          <w:szCs w:val="24"/>
        </w:rPr>
        <w:t xml:space="preserve"> auch die </w:t>
      </w:r>
      <w:proofErr w:type="spellStart"/>
      <w:r w:rsidR="00596F43">
        <w:rPr>
          <w:rFonts w:eastAsia="Calibri" w:cstheme="minorHAnsi"/>
          <w:iCs/>
          <w:sz w:val="24"/>
          <w:szCs w:val="24"/>
        </w:rPr>
        <w:t>Schöppler</w:t>
      </w:r>
      <w:proofErr w:type="spellEnd"/>
      <w:r w:rsidR="00596F43">
        <w:rPr>
          <w:rFonts w:eastAsia="Calibri" w:cstheme="minorHAnsi"/>
          <w:iCs/>
          <w:sz w:val="24"/>
          <w:szCs w:val="24"/>
        </w:rPr>
        <w:t xml:space="preserve"> GmbH.</w:t>
      </w:r>
      <w:r w:rsidRPr="00876EC6">
        <w:rPr>
          <w:rFonts w:eastAsia="Calibri" w:cstheme="minorHAnsi"/>
          <w:iCs/>
          <w:sz w:val="24"/>
          <w:szCs w:val="24"/>
        </w:rPr>
        <w:t xml:space="preserve"> Der Hauptsitz befindet sich in Tuttlingen. Sieben regionale Niederlassungen – über den Süden Baden-Württembergs verteilt – betreuen die Kunden: öffentliche Auftraggeber, Industrie und Privatinvestoren. STORZ wurde als Straßenbauunternehmen im Jahre 1927 von Jakob Friedrich Storz gegründet.</w:t>
      </w:r>
    </w:p>
    <w:p w14:paraId="65998161" w14:textId="77777777" w:rsidR="00876EC6" w:rsidRPr="00876EC6" w:rsidRDefault="00876EC6" w:rsidP="00876EC6">
      <w:pPr>
        <w:rPr>
          <w:rFonts w:eastAsia="Calibri" w:cstheme="minorHAnsi"/>
          <w:iCs/>
          <w:sz w:val="24"/>
          <w:szCs w:val="24"/>
        </w:rPr>
      </w:pPr>
      <w:r w:rsidRPr="00876EC6">
        <w:rPr>
          <w:rFonts w:eastAsia="Calibri" w:cstheme="minorHAnsi"/>
          <w:iCs/>
          <w:sz w:val="24"/>
          <w:szCs w:val="24"/>
        </w:rPr>
        <w:t>https://www.storz-tuttlingen.de/</w:t>
      </w:r>
    </w:p>
    <w:p w14:paraId="4D054CD1" w14:textId="77777777" w:rsidR="00876EC6" w:rsidRPr="00876EC6" w:rsidRDefault="00876EC6" w:rsidP="00876EC6">
      <w:pPr>
        <w:rPr>
          <w:rFonts w:eastAsia="Calibri" w:cstheme="minorHAnsi"/>
          <w:iCs/>
          <w:sz w:val="24"/>
          <w:szCs w:val="24"/>
        </w:rPr>
      </w:pPr>
    </w:p>
    <w:p w14:paraId="5F60BAF3" w14:textId="77777777" w:rsidR="00876EC6" w:rsidRPr="00876EC6" w:rsidRDefault="00876EC6" w:rsidP="00876EC6">
      <w:pPr>
        <w:rPr>
          <w:rFonts w:eastAsia="Calibri" w:cstheme="minorHAnsi"/>
          <w:iCs/>
          <w:sz w:val="24"/>
          <w:szCs w:val="24"/>
        </w:rPr>
      </w:pPr>
    </w:p>
    <w:p w14:paraId="1CF0F1FE" w14:textId="77777777" w:rsidR="00876EC6" w:rsidRPr="004A6475" w:rsidRDefault="00876EC6" w:rsidP="00876EC6">
      <w:pPr>
        <w:rPr>
          <w:rFonts w:eastAsia="Calibri" w:cstheme="minorHAnsi"/>
          <w:b/>
          <w:bCs/>
          <w:iCs/>
          <w:sz w:val="24"/>
          <w:szCs w:val="24"/>
        </w:rPr>
      </w:pPr>
      <w:r w:rsidRPr="004A6475">
        <w:rPr>
          <w:rFonts w:eastAsia="Calibri" w:cstheme="minorHAnsi"/>
          <w:b/>
          <w:bCs/>
          <w:iCs/>
          <w:sz w:val="24"/>
          <w:szCs w:val="24"/>
        </w:rPr>
        <w:t>Kontakt für weitere Informationen und Rückfragen:</w:t>
      </w:r>
    </w:p>
    <w:p w14:paraId="62805E76" w14:textId="77777777" w:rsidR="00876EC6" w:rsidRPr="00876EC6" w:rsidRDefault="00876EC6" w:rsidP="00876EC6">
      <w:pPr>
        <w:rPr>
          <w:rFonts w:eastAsia="Calibri" w:cstheme="minorHAnsi"/>
          <w:iCs/>
          <w:sz w:val="24"/>
          <w:szCs w:val="24"/>
        </w:rPr>
      </w:pPr>
      <w:r w:rsidRPr="00876EC6">
        <w:rPr>
          <w:rFonts w:eastAsia="Calibri" w:cstheme="minorHAnsi"/>
          <w:iCs/>
          <w:sz w:val="24"/>
          <w:szCs w:val="24"/>
        </w:rPr>
        <w:t>Joachim Mahrholdt</w:t>
      </w:r>
    </w:p>
    <w:p w14:paraId="71B4AFC1" w14:textId="77777777" w:rsidR="00876EC6" w:rsidRPr="00876EC6" w:rsidRDefault="00876EC6" w:rsidP="00876EC6">
      <w:pPr>
        <w:rPr>
          <w:rFonts w:eastAsia="Calibri" w:cstheme="minorHAnsi"/>
          <w:iCs/>
          <w:sz w:val="24"/>
          <w:szCs w:val="24"/>
        </w:rPr>
      </w:pPr>
      <w:r w:rsidRPr="00876EC6">
        <w:rPr>
          <w:rFonts w:eastAsia="Calibri" w:cstheme="minorHAnsi"/>
          <w:iCs/>
          <w:sz w:val="24"/>
          <w:szCs w:val="24"/>
        </w:rPr>
        <w:t>Tel.: 0171-8351839</w:t>
      </w:r>
    </w:p>
    <w:p w14:paraId="3EFEA512" w14:textId="3BC7659E" w:rsidR="0097665D" w:rsidRPr="00876EC6" w:rsidRDefault="00876EC6" w:rsidP="00876EC6">
      <w:r w:rsidRPr="00876EC6">
        <w:rPr>
          <w:rFonts w:eastAsia="Calibri" w:cstheme="minorHAnsi"/>
          <w:iCs/>
          <w:sz w:val="24"/>
          <w:szCs w:val="24"/>
        </w:rPr>
        <w:t>Joachim.Mahrholdt@storz-tuttlingen.de</w:t>
      </w:r>
    </w:p>
    <w:sectPr w:rsidR="0097665D" w:rsidRPr="00876EC6">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3C42E" w14:textId="77777777" w:rsidR="003D711C" w:rsidRDefault="003D711C" w:rsidP="00A41314">
      <w:pPr>
        <w:spacing w:after="0" w:line="240" w:lineRule="auto"/>
      </w:pPr>
      <w:r>
        <w:separator/>
      </w:r>
    </w:p>
  </w:endnote>
  <w:endnote w:type="continuationSeparator" w:id="0">
    <w:p w14:paraId="1F7D7C74" w14:textId="77777777" w:rsidR="003D711C" w:rsidRDefault="003D711C" w:rsidP="00A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485B1" w14:textId="77777777" w:rsidR="003D711C" w:rsidRDefault="003D711C" w:rsidP="00A41314">
      <w:pPr>
        <w:spacing w:after="0" w:line="240" w:lineRule="auto"/>
      </w:pPr>
      <w:r>
        <w:separator/>
      </w:r>
    </w:p>
  </w:footnote>
  <w:footnote w:type="continuationSeparator" w:id="0">
    <w:p w14:paraId="4BACDDC3" w14:textId="77777777" w:rsidR="003D711C" w:rsidRDefault="003D711C" w:rsidP="00A41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C69F" w14:textId="77777777" w:rsidR="00A264A2" w:rsidRDefault="00A264A2">
    <w:pPr>
      <w:pStyle w:val="Kopfzeile"/>
    </w:pPr>
    <w:r>
      <w:rPr>
        <w:noProof/>
        <w:lang w:eastAsia="de-DE"/>
      </w:rPr>
      <w:drawing>
        <wp:anchor distT="0" distB="0" distL="114300" distR="114300" simplePos="0" relativeHeight="251658240" behindDoc="1" locked="0" layoutInCell="1" allowOverlap="1" wp14:anchorId="2E640287" wp14:editId="4DC1B3AF">
          <wp:simplePos x="0" y="0"/>
          <wp:positionH relativeFrom="page">
            <wp:align>left</wp:align>
          </wp:positionH>
          <wp:positionV relativeFrom="paragraph">
            <wp:posOffset>-449741</wp:posOffset>
          </wp:positionV>
          <wp:extent cx="7556859" cy="10681200"/>
          <wp:effectExtent l="0" t="0" r="6350" b="6350"/>
          <wp:wrapNone/>
          <wp:docPr id="7" name="Grafik 7"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orlage_Pressemitteilung_Sto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859"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314"/>
    <w:rsid w:val="000341CD"/>
    <w:rsid w:val="00043F4C"/>
    <w:rsid w:val="00086EAD"/>
    <w:rsid w:val="00097853"/>
    <w:rsid w:val="000B3AB6"/>
    <w:rsid w:val="000E5F3E"/>
    <w:rsid w:val="000E7A69"/>
    <w:rsid w:val="00117797"/>
    <w:rsid w:val="0012166F"/>
    <w:rsid w:val="00121E74"/>
    <w:rsid w:val="0017013B"/>
    <w:rsid w:val="00172E51"/>
    <w:rsid w:val="0019012F"/>
    <w:rsid w:val="001918FD"/>
    <w:rsid w:val="00196C67"/>
    <w:rsid w:val="001B0849"/>
    <w:rsid w:val="001D49F3"/>
    <w:rsid w:val="001D4C34"/>
    <w:rsid w:val="001D5A10"/>
    <w:rsid w:val="002E3B84"/>
    <w:rsid w:val="002F0C51"/>
    <w:rsid w:val="00300E7B"/>
    <w:rsid w:val="00301F11"/>
    <w:rsid w:val="003046B2"/>
    <w:rsid w:val="00366ADD"/>
    <w:rsid w:val="00394725"/>
    <w:rsid w:val="00395A9E"/>
    <w:rsid w:val="003D4E86"/>
    <w:rsid w:val="003D711C"/>
    <w:rsid w:val="003E586F"/>
    <w:rsid w:val="003F0D40"/>
    <w:rsid w:val="003F65D4"/>
    <w:rsid w:val="00403324"/>
    <w:rsid w:val="00412D2F"/>
    <w:rsid w:val="00433C90"/>
    <w:rsid w:val="004505F9"/>
    <w:rsid w:val="00460CAB"/>
    <w:rsid w:val="00487DAB"/>
    <w:rsid w:val="004A4486"/>
    <w:rsid w:val="004A6475"/>
    <w:rsid w:val="004B5152"/>
    <w:rsid w:val="004B7021"/>
    <w:rsid w:val="004B747B"/>
    <w:rsid w:val="004E1525"/>
    <w:rsid w:val="004F2463"/>
    <w:rsid w:val="004F2DB9"/>
    <w:rsid w:val="004F4ABF"/>
    <w:rsid w:val="004F7B0F"/>
    <w:rsid w:val="005466A3"/>
    <w:rsid w:val="005919BD"/>
    <w:rsid w:val="00596F43"/>
    <w:rsid w:val="005A10BE"/>
    <w:rsid w:val="005C39BA"/>
    <w:rsid w:val="005D71C1"/>
    <w:rsid w:val="00614977"/>
    <w:rsid w:val="006541CD"/>
    <w:rsid w:val="006638BB"/>
    <w:rsid w:val="00696406"/>
    <w:rsid w:val="006B612B"/>
    <w:rsid w:val="006E716C"/>
    <w:rsid w:val="006F33D9"/>
    <w:rsid w:val="006F6088"/>
    <w:rsid w:val="00752B76"/>
    <w:rsid w:val="0075690B"/>
    <w:rsid w:val="00793B44"/>
    <w:rsid w:val="007C370E"/>
    <w:rsid w:val="007E5754"/>
    <w:rsid w:val="00803F80"/>
    <w:rsid w:val="00872148"/>
    <w:rsid w:val="008730D0"/>
    <w:rsid w:val="00876EC6"/>
    <w:rsid w:val="008E10E0"/>
    <w:rsid w:val="008F15D3"/>
    <w:rsid w:val="008F2B8C"/>
    <w:rsid w:val="008F3AC8"/>
    <w:rsid w:val="00936734"/>
    <w:rsid w:val="0097665D"/>
    <w:rsid w:val="009D0C8D"/>
    <w:rsid w:val="00A13BEF"/>
    <w:rsid w:val="00A264A2"/>
    <w:rsid w:val="00A27D95"/>
    <w:rsid w:val="00A41314"/>
    <w:rsid w:val="00A44054"/>
    <w:rsid w:val="00A96402"/>
    <w:rsid w:val="00AC5941"/>
    <w:rsid w:val="00AD7982"/>
    <w:rsid w:val="00AE1A51"/>
    <w:rsid w:val="00AF1B8F"/>
    <w:rsid w:val="00B31615"/>
    <w:rsid w:val="00BA24A1"/>
    <w:rsid w:val="00BD49A6"/>
    <w:rsid w:val="00BF3F56"/>
    <w:rsid w:val="00C37D0E"/>
    <w:rsid w:val="00C66D09"/>
    <w:rsid w:val="00C814CE"/>
    <w:rsid w:val="00C966BC"/>
    <w:rsid w:val="00CC1736"/>
    <w:rsid w:val="00D4195E"/>
    <w:rsid w:val="00D45BA7"/>
    <w:rsid w:val="00D57805"/>
    <w:rsid w:val="00D836F2"/>
    <w:rsid w:val="00DA07BA"/>
    <w:rsid w:val="00DA2E4E"/>
    <w:rsid w:val="00DB04FA"/>
    <w:rsid w:val="00DB2D8D"/>
    <w:rsid w:val="00DE08D9"/>
    <w:rsid w:val="00E0370D"/>
    <w:rsid w:val="00E270D7"/>
    <w:rsid w:val="00E54974"/>
    <w:rsid w:val="00E65267"/>
    <w:rsid w:val="00E73306"/>
    <w:rsid w:val="00E84C58"/>
    <w:rsid w:val="00E905FB"/>
    <w:rsid w:val="00E91DD7"/>
    <w:rsid w:val="00E9348C"/>
    <w:rsid w:val="00EA7FD1"/>
    <w:rsid w:val="00F12B5B"/>
    <w:rsid w:val="00F76297"/>
    <w:rsid w:val="00F8496C"/>
    <w:rsid w:val="00F93B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5643F"/>
  <w15:chartTrackingRefBased/>
  <w15:docId w15:val="{8E17F6D7-3024-4827-A436-20A123191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13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1314"/>
  </w:style>
  <w:style w:type="paragraph" w:styleId="Fuzeile">
    <w:name w:val="footer"/>
    <w:basedOn w:val="Standard"/>
    <w:link w:val="FuzeileZchn"/>
    <w:uiPriority w:val="99"/>
    <w:unhideWhenUsed/>
    <w:rsid w:val="00A413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1314"/>
  </w:style>
  <w:style w:type="character" w:styleId="Hyperlink">
    <w:name w:val="Hyperlink"/>
    <w:basedOn w:val="Absatz-Standardschriftart"/>
    <w:uiPriority w:val="99"/>
    <w:unhideWhenUsed/>
    <w:rsid w:val="00752B76"/>
    <w:rPr>
      <w:color w:val="0563C1" w:themeColor="hyperlink"/>
      <w:u w:val="single"/>
    </w:rPr>
  </w:style>
  <w:style w:type="character" w:customStyle="1" w:styleId="NichtaufgelsteErwhnung1">
    <w:name w:val="Nicht aufgelöste Erwähnung1"/>
    <w:basedOn w:val="Absatz-Standardschriftart"/>
    <w:uiPriority w:val="99"/>
    <w:semiHidden/>
    <w:unhideWhenUsed/>
    <w:rsid w:val="00752B76"/>
    <w:rPr>
      <w:color w:val="605E5C"/>
      <w:shd w:val="clear" w:color="auto" w:fill="E1DFDD"/>
    </w:rPr>
  </w:style>
  <w:style w:type="paragraph" w:styleId="Sprechblasentext">
    <w:name w:val="Balloon Text"/>
    <w:basedOn w:val="Standard"/>
    <w:link w:val="SprechblasentextZchn"/>
    <w:uiPriority w:val="99"/>
    <w:semiHidden/>
    <w:unhideWhenUsed/>
    <w:rsid w:val="006541C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41CD"/>
    <w:rPr>
      <w:rFonts w:ascii="Segoe UI" w:hAnsi="Segoe UI" w:cs="Segoe UI"/>
      <w:sz w:val="18"/>
      <w:szCs w:val="18"/>
    </w:rPr>
  </w:style>
  <w:style w:type="character" w:customStyle="1" w:styleId="NichtaufgelsteErwhnung2">
    <w:name w:val="Nicht aufgelöste Erwähnung2"/>
    <w:basedOn w:val="Absatz-Standardschriftart"/>
    <w:uiPriority w:val="99"/>
    <w:semiHidden/>
    <w:unhideWhenUsed/>
    <w:rsid w:val="003F65D4"/>
    <w:rPr>
      <w:color w:val="605E5C"/>
      <w:shd w:val="clear" w:color="auto" w:fill="E1DFDD"/>
    </w:rPr>
  </w:style>
  <w:style w:type="paragraph" w:styleId="berarbeitung">
    <w:name w:val="Revision"/>
    <w:hidden/>
    <w:uiPriority w:val="99"/>
    <w:semiHidden/>
    <w:rsid w:val="001D5A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5068</Characters>
  <Application>Microsoft Office Word</Application>
  <DocSecurity>0</DocSecurity>
  <Lines>96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Mittner Anja</dc:creator>
  <cp:keywords/>
  <dc:description/>
  <cp:lastModifiedBy>Joachim Mahrholdt</cp:lastModifiedBy>
  <cp:revision>3</cp:revision>
  <cp:lastPrinted>2022-03-18T12:22:00Z</cp:lastPrinted>
  <dcterms:created xsi:type="dcterms:W3CDTF">2022-03-18T13:28:00Z</dcterms:created>
  <dcterms:modified xsi:type="dcterms:W3CDTF">2022-03-18T13:28:00Z</dcterms:modified>
</cp:coreProperties>
</file>